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2805E" w14:textId="7E535B11" w:rsidR="0008000C" w:rsidRPr="00FE2EB3" w:rsidRDefault="000F5B86">
      <w:pPr>
        <w:rPr>
          <w:b/>
          <w:bCs/>
          <w:sz w:val="28"/>
          <w:szCs w:val="28"/>
        </w:rPr>
      </w:pPr>
      <w:r w:rsidRPr="00FE2EB3">
        <w:rPr>
          <w:b/>
          <w:bCs/>
          <w:sz w:val="28"/>
          <w:szCs w:val="28"/>
        </w:rPr>
        <w:t>Generalforsamling Aabenraa Lærerkreds – onsdag d. 6. marts 2024</w:t>
      </w:r>
    </w:p>
    <w:p w14:paraId="5BFCD7A3" w14:textId="77777777" w:rsidR="000F5B86" w:rsidRDefault="000F5B86"/>
    <w:tbl>
      <w:tblPr>
        <w:tblStyle w:val="Tabel-Gitter"/>
        <w:tblW w:w="0" w:type="auto"/>
        <w:tblLook w:val="04A0" w:firstRow="1" w:lastRow="0" w:firstColumn="1" w:lastColumn="0" w:noHBand="0" w:noVBand="1"/>
      </w:tblPr>
      <w:tblGrid>
        <w:gridCol w:w="4248"/>
        <w:gridCol w:w="5380"/>
      </w:tblGrid>
      <w:tr w:rsidR="000F5B86" w14:paraId="3E103585" w14:textId="77777777" w:rsidTr="00747612">
        <w:tc>
          <w:tcPr>
            <w:tcW w:w="4248" w:type="dxa"/>
          </w:tcPr>
          <w:p w14:paraId="7BA658AB" w14:textId="792601BA" w:rsidR="002022DD" w:rsidRPr="007E4FE9" w:rsidRDefault="000F5B86">
            <w:pPr>
              <w:rPr>
                <w:b/>
                <w:bCs/>
              </w:rPr>
            </w:pPr>
            <w:r w:rsidRPr="007E4FE9">
              <w:rPr>
                <w:b/>
                <w:bCs/>
              </w:rPr>
              <w:t>Velkomst</w:t>
            </w:r>
            <w:r w:rsidR="002022DD" w:rsidRPr="007E4FE9">
              <w:rPr>
                <w:b/>
                <w:bCs/>
              </w:rPr>
              <w:t xml:space="preserve"> og sang</w:t>
            </w:r>
          </w:p>
        </w:tc>
        <w:tc>
          <w:tcPr>
            <w:tcW w:w="5380" w:type="dxa"/>
          </w:tcPr>
          <w:p w14:paraId="37A4885D" w14:textId="77777777" w:rsidR="000F5B86" w:rsidRDefault="000F5B86"/>
        </w:tc>
      </w:tr>
      <w:tr w:rsidR="000F5B86" w14:paraId="4650FD44" w14:textId="77777777" w:rsidTr="00747612">
        <w:tc>
          <w:tcPr>
            <w:tcW w:w="4248" w:type="dxa"/>
          </w:tcPr>
          <w:p w14:paraId="03466B0C" w14:textId="77777777" w:rsidR="000F5B86" w:rsidRPr="007E4FE9" w:rsidRDefault="000F5B86" w:rsidP="00FE2EB3">
            <w:pPr>
              <w:pStyle w:val="Listeafsnit"/>
              <w:numPr>
                <w:ilvl w:val="0"/>
                <w:numId w:val="1"/>
              </w:numPr>
              <w:rPr>
                <w:b/>
                <w:bCs/>
              </w:rPr>
            </w:pPr>
            <w:r w:rsidRPr="007E4FE9">
              <w:rPr>
                <w:b/>
                <w:bCs/>
              </w:rPr>
              <w:t>Valg af dirigenten</w:t>
            </w:r>
          </w:p>
          <w:p w14:paraId="45A37E45" w14:textId="1374A703" w:rsidR="00FE2EB3" w:rsidRDefault="00FE2EB3" w:rsidP="00FE2EB3">
            <w:pPr>
              <w:pStyle w:val="Listeafsnit"/>
            </w:pPr>
          </w:p>
        </w:tc>
        <w:tc>
          <w:tcPr>
            <w:tcW w:w="5380" w:type="dxa"/>
          </w:tcPr>
          <w:p w14:paraId="1A8CEAD5" w14:textId="291DE3A8" w:rsidR="002022DD" w:rsidRPr="00601529" w:rsidRDefault="002022DD" w:rsidP="002022DD">
            <w:r w:rsidRPr="00601529">
              <w:t>Kreds</w:t>
            </w:r>
            <w:r>
              <w:t>styrelsen</w:t>
            </w:r>
            <w:r w:rsidRPr="00601529">
              <w:t xml:space="preserve"> foreslog </w:t>
            </w:r>
            <w:r>
              <w:t>Lars Holmboe, hvilket der ikke var nogle indvendinger i mod.</w:t>
            </w:r>
            <w:r w:rsidRPr="00601529">
              <w:t xml:space="preserve"> </w:t>
            </w:r>
          </w:p>
          <w:p w14:paraId="2B19A0C8" w14:textId="53719507" w:rsidR="002022DD" w:rsidRPr="00601529" w:rsidRDefault="002022DD" w:rsidP="002022DD">
            <w:r>
              <w:t>Lars</w:t>
            </w:r>
            <w:r w:rsidRPr="00601529">
              <w:t xml:space="preserve"> takkede for valget og kunne bekendtgøre, at generalforsamlingen var lovlig og rettidig indkaldt. Ligeså var den endelige dagsorden og regnskabet rettidigt udsendt til de respektive steder, hvilket betyder, at generalforsamlingen var beslutningsdygtig.</w:t>
            </w:r>
          </w:p>
          <w:p w14:paraId="2C2FF183" w14:textId="5F494FF2" w:rsidR="00315D5D" w:rsidRDefault="000C1657">
            <w:r>
              <w:t xml:space="preserve"> </w:t>
            </w:r>
          </w:p>
        </w:tc>
      </w:tr>
      <w:tr w:rsidR="000F5B86" w14:paraId="7DD099C7" w14:textId="77777777" w:rsidTr="00747612">
        <w:tc>
          <w:tcPr>
            <w:tcW w:w="4248" w:type="dxa"/>
          </w:tcPr>
          <w:p w14:paraId="79C232DB" w14:textId="77777777" w:rsidR="000F5B86" w:rsidRPr="007E4FE9" w:rsidRDefault="000F5B86" w:rsidP="00FE2EB3">
            <w:pPr>
              <w:pStyle w:val="Listeafsnit"/>
              <w:numPr>
                <w:ilvl w:val="0"/>
                <w:numId w:val="1"/>
              </w:numPr>
              <w:rPr>
                <w:b/>
                <w:bCs/>
              </w:rPr>
            </w:pPr>
            <w:r w:rsidRPr="007E4FE9">
              <w:rPr>
                <w:b/>
                <w:bCs/>
              </w:rPr>
              <w:t>Formandens beretning</w:t>
            </w:r>
          </w:p>
          <w:p w14:paraId="3397A78A" w14:textId="4840EEA4" w:rsidR="00FE2EB3" w:rsidRDefault="00FE2EB3" w:rsidP="00FE2EB3">
            <w:pPr>
              <w:pStyle w:val="Listeafsnit"/>
            </w:pPr>
          </w:p>
        </w:tc>
        <w:tc>
          <w:tcPr>
            <w:tcW w:w="5380" w:type="dxa"/>
          </w:tcPr>
          <w:p w14:paraId="3E31C3AF" w14:textId="28F31CFB" w:rsidR="000F5B86" w:rsidRDefault="00460C37">
            <w:r>
              <w:t xml:space="preserve">Fremlæggelse af beretning v. </w:t>
            </w:r>
            <w:r w:rsidR="00521332">
              <w:t xml:space="preserve">formand, Mads Lund. </w:t>
            </w:r>
            <w:r w:rsidR="00CB7BED">
              <w:t>Skoleudvikling/politik</w:t>
            </w:r>
            <w:r w:rsidR="009B4256">
              <w:t>:</w:t>
            </w:r>
          </w:p>
          <w:p w14:paraId="4CD6784C" w14:textId="736C7A99" w:rsidR="009B4256" w:rsidRDefault="009B4256">
            <w:r>
              <w:t xml:space="preserve">Mens vi har ventet på frisættelsen af </w:t>
            </w:r>
            <w:r w:rsidR="001B02F8">
              <w:t>skolerne,</w:t>
            </w:r>
            <w:r>
              <w:t xml:space="preserve"> har der sideløbende kørt et samarbejde </w:t>
            </w:r>
            <w:r w:rsidR="003B032B">
              <w:t>med KL, BUPL</w:t>
            </w:r>
            <w:r w:rsidR="002E244F">
              <w:t>, DLF, Skolelederforening</w:t>
            </w:r>
            <w:r w:rsidR="00F64D18">
              <w:t xml:space="preserve"> – Sammen om Skolen. </w:t>
            </w:r>
          </w:p>
          <w:p w14:paraId="6A054C85" w14:textId="2C8B0257" w:rsidR="003B032B" w:rsidRDefault="003B032B">
            <w:r>
              <w:t>Frihed og fordybelse:</w:t>
            </w:r>
          </w:p>
          <w:p w14:paraId="57D00B0A" w14:textId="6CA9D003" w:rsidR="009B4256" w:rsidRDefault="009B4256" w:rsidP="009B4256">
            <w:pPr>
              <w:pStyle w:val="Listeafsnit"/>
              <w:numPr>
                <w:ilvl w:val="0"/>
                <w:numId w:val="2"/>
              </w:numPr>
            </w:pPr>
            <w:r>
              <w:t>Kortere skoledage</w:t>
            </w:r>
            <w:r w:rsidR="00F0018B">
              <w:t xml:space="preserve"> (</w:t>
            </w:r>
            <w:proofErr w:type="spellStart"/>
            <w:r w:rsidR="003502F8">
              <w:t>om</w:t>
            </w:r>
            <w:r w:rsidR="00F0018B">
              <w:t>konvertering</w:t>
            </w:r>
            <w:proofErr w:type="spellEnd"/>
            <w:r w:rsidR="00F0018B">
              <w:t xml:space="preserve"> til 2-lærerordning) </w:t>
            </w:r>
            <w:r w:rsidR="00AF6D03">
              <w:t>Diskussion om, hvilke fag der skal gøres mindre</w:t>
            </w:r>
            <w:r w:rsidR="00201C69">
              <w:t xml:space="preserve">, spændende hvad det bliver. </w:t>
            </w:r>
          </w:p>
          <w:p w14:paraId="429266F1" w14:textId="5C6C4E62" w:rsidR="009B4256" w:rsidRDefault="009B4256" w:rsidP="009B4256">
            <w:pPr>
              <w:pStyle w:val="Listeafsnit"/>
              <w:numPr>
                <w:ilvl w:val="0"/>
                <w:numId w:val="2"/>
              </w:numPr>
            </w:pPr>
            <w:r>
              <w:t>Fagfornyelse</w:t>
            </w:r>
            <w:r w:rsidR="00201C69">
              <w:t xml:space="preserve"> – nye, kortere, slankere læreplaner</w:t>
            </w:r>
            <w:r w:rsidR="00AF1883">
              <w:t xml:space="preserve"> – langt mere formåls</w:t>
            </w:r>
            <w:r w:rsidR="00894558">
              <w:t xml:space="preserve">orienterede. </w:t>
            </w:r>
          </w:p>
          <w:p w14:paraId="5D66C3CC" w14:textId="11D7838F" w:rsidR="009B4256" w:rsidRDefault="009B4256" w:rsidP="009B4256">
            <w:pPr>
              <w:pStyle w:val="Listeafsnit"/>
              <w:numPr>
                <w:ilvl w:val="0"/>
                <w:numId w:val="2"/>
              </w:numPr>
            </w:pPr>
            <w:r>
              <w:t>Prøvetrykket</w:t>
            </w:r>
            <w:r w:rsidR="00F13B7D">
              <w:t xml:space="preserve"> – Danske skoleelever har ca. 8 prøver, hvor de i nabolandene har langt mindre. </w:t>
            </w:r>
          </w:p>
          <w:p w14:paraId="7AADA923" w14:textId="100EB40B" w:rsidR="009B4256" w:rsidRDefault="009B4256" w:rsidP="009B4256">
            <w:pPr>
              <w:pStyle w:val="Listeafsnit"/>
              <w:numPr>
                <w:ilvl w:val="0"/>
                <w:numId w:val="2"/>
              </w:numPr>
            </w:pPr>
            <w:r>
              <w:t>Juniormesterlære</w:t>
            </w:r>
            <w:r w:rsidR="00D44264">
              <w:t xml:space="preserve"> – genindførsel af den delte skole – tanken er en form for mest</w:t>
            </w:r>
            <w:r w:rsidR="00164078">
              <w:t xml:space="preserve">erlære/erhvervspraktik. Problematikken er, at de elever, der vælger dette i 7. klasse lukker for nogle uddannelsesveje. </w:t>
            </w:r>
          </w:p>
          <w:p w14:paraId="4D25BAFB" w14:textId="6F4F0A71" w:rsidR="009B4256" w:rsidRDefault="009B4256" w:rsidP="009B4256">
            <w:pPr>
              <w:ind w:left="360"/>
            </w:pPr>
            <w:r>
              <w:t>Vigtigst at vi begynder at investerer i Folkeskolen.</w:t>
            </w:r>
            <w:r w:rsidR="006066A5">
              <w:t xml:space="preserve"> Det er ikke nok med pengene </w:t>
            </w:r>
            <w:r w:rsidR="00AD6452">
              <w:t xml:space="preserve">fra konverteringen. Der er ikke masser af penge i skolevæsenet. </w:t>
            </w:r>
            <w:r w:rsidR="00587994">
              <w:t>Ros til vores byråd,</w:t>
            </w:r>
            <w:r w:rsidR="00EE2D02">
              <w:t xml:space="preserve"> da</w:t>
            </w:r>
            <w:r w:rsidR="00587994">
              <w:t xml:space="preserve"> der </w:t>
            </w:r>
            <w:r w:rsidR="00EE2D02">
              <w:t>ikke har</w:t>
            </w:r>
            <w:r w:rsidR="005F6DA6">
              <w:t xml:space="preserve"> været lyst til at spare på skoleområdet. </w:t>
            </w:r>
            <w:r w:rsidR="00BE7457">
              <w:t xml:space="preserve">Der bliver </w:t>
            </w:r>
            <w:r w:rsidR="008E7E44">
              <w:t xml:space="preserve">smidt lidt penge i budgettet til skolerne. </w:t>
            </w:r>
          </w:p>
          <w:p w14:paraId="1282EF42" w14:textId="1F9AD9B1" w:rsidR="00F21633" w:rsidRDefault="008E7E44" w:rsidP="00F21633">
            <w:pPr>
              <w:ind w:left="360"/>
            </w:pPr>
            <w:r>
              <w:t>Kvalificering af beslutninger</w:t>
            </w:r>
            <w:r w:rsidR="00F21633">
              <w:t xml:space="preserve"> – SOS lokalt</w:t>
            </w:r>
            <w:r w:rsidR="00767594">
              <w:t xml:space="preserve">, hvor der er en </w:t>
            </w:r>
            <w:r w:rsidR="00D90314">
              <w:t xml:space="preserve">bred præsentation af det politiske udvalg, BUPL, Lærerkredsen og </w:t>
            </w:r>
            <w:r w:rsidR="00996098">
              <w:t>S</w:t>
            </w:r>
            <w:r w:rsidR="00436D73">
              <w:t xml:space="preserve">kolelederforeningen, </w:t>
            </w:r>
            <w:r w:rsidR="00996098">
              <w:t>samt en skolebestyrelse</w:t>
            </w:r>
            <w:r w:rsidR="00F61DCA">
              <w:t xml:space="preserve">srepræsentant. </w:t>
            </w:r>
            <w:r w:rsidR="001B1FC3">
              <w:t>Vi vil være med til at kvalificere i sådan et udvalg i forhold til fx</w:t>
            </w:r>
          </w:p>
          <w:p w14:paraId="31CD4BA2" w14:textId="606C0277" w:rsidR="00F21633" w:rsidRDefault="00F21633" w:rsidP="00F21633">
            <w:pPr>
              <w:pStyle w:val="Listeafsnit"/>
              <w:numPr>
                <w:ilvl w:val="0"/>
                <w:numId w:val="3"/>
              </w:numPr>
            </w:pPr>
            <w:r>
              <w:t xml:space="preserve">Nye strategiske mål </w:t>
            </w:r>
          </w:p>
          <w:p w14:paraId="206DE061" w14:textId="5E64151F" w:rsidR="00FD55FF" w:rsidRDefault="00FD55FF" w:rsidP="00F21633">
            <w:pPr>
              <w:pStyle w:val="Listeafsnit"/>
              <w:numPr>
                <w:ilvl w:val="0"/>
                <w:numId w:val="3"/>
              </w:numPr>
            </w:pPr>
            <w:r>
              <w:t>De nationale dagsordner fx ”reformen”</w:t>
            </w:r>
          </w:p>
          <w:p w14:paraId="3724370C" w14:textId="30CFA515" w:rsidR="00FD55FF" w:rsidRDefault="00FD55FF" w:rsidP="00F21633">
            <w:pPr>
              <w:pStyle w:val="Listeafsnit"/>
              <w:numPr>
                <w:ilvl w:val="0"/>
                <w:numId w:val="3"/>
              </w:numPr>
            </w:pPr>
            <w:r>
              <w:t>Større projekter (UNI-skole)</w:t>
            </w:r>
          </w:p>
          <w:p w14:paraId="75B86F37" w14:textId="3B91D9E6" w:rsidR="00F21633" w:rsidRDefault="00FD55FF" w:rsidP="00F21633">
            <w:pPr>
              <w:pStyle w:val="Listeafsnit"/>
              <w:numPr>
                <w:ilvl w:val="0"/>
                <w:numId w:val="3"/>
              </w:numPr>
            </w:pPr>
            <w:r>
              <w:t>Inklusion</w:t>
            </w:r>
          </w:p>
          <w:p w14:paraId="586460E2" w14:textId="0C459016" w:rsidR="00FD55FF" w:rsidRDefault="00FD55FF" w:rsidP="00F21633">
            <w:pPr>
              <w:pStyle w:val="Listeafsnit"/>
              <w:numPr>
                <w:ilvl w:val="0"/>
                <w:numId w:val="3"/>
              </w:numPr>
            </w:pPr>
            <w:r>
              <w:t>Rekruttering (UC Syd)</w:t>
            </w:r>
          </w:p>
          <w:p w14:paraId="17945E85" w14:textId="0BA950F9" w:rsidR="001B1FC3" w:rsidRDefault="00027116" w:rsidP="001B1FC3">
            <w:r>
              <w:t xml:space="preserve">Udsigt til at vi kommer til at mangle 1400 lærere i Syddanmark i 2030. </w:t>
            </w:r>
            <w:r w:rsidR="008C7AF9">
              <w:t>Vi har sammen med kommunen samlet de vikarer</w:t>
            </w:r>
            <w:r w:rsidR="00CF6032">
              <w:t xml:space="preserve">, </w:t>
            </w:r>
            <w:r w:rsidR="008C7AF9">
              <w:t>vi har ude</w:t>
            </w:r>
            <w:r w:rsidR="00D3581D">
              <w:t xml:space="preserve"> på skolerne</w:t>
            </w:r>
            <w:r w:rsidR="0039203C">
              <w:t xml:space="preserve">, der kunne have </w:t>
            </w:r>
            <w:r w:rsidR="0039203C">
              <w:lastRenderedPageBreak/>
              <w:t>interesse for lærerstudiet,</w:t>
            </w:r>
            <w:r w:rsidR="00D3581D">
              <w:t xml:space="preserve"> og sendte dem til UC Syd, så de kunne høre mere om </w:t>
            </w:r>
            <w:r w:rsidR="002A5983">
              <w:t xml:space="preserve">læreruddannelsen. </w:t>
            </w:r>
          </w:p>
          <w:p w14:paraId="1EC5EF12" w14:textId="237BB26A" w:rsidR="001B03BF" w:rsidRDefault="001B03BF" w:rsidP="001B1FC3">
            <w:r>
              <w:t xml:space="preserve">St. </w:t>
            </w:r>
            <w:r w:rsidR="00235BDA">
              <w:t>bededagsafskaffelsen</w:t>
            </w:r>
            <w:r>
              <w:t xml:space="preserve"> </w:t>
            </w:r>
            <w:r w:rsidR="00C24E09">
              <w:t xml:space="preserve">har fået betydning for vores arbejdstidsaftale. </w:t>
            </w:r>
            <w:r w:rsidR="00F931BD">
              <w:t xml:space="preserve">Der kunne ikke findes en enighed om </w:t>
            </w:r>
            <w:r w:rsidR="00DF4C71">
              <w:t>en gennemsnitsnorm</w:t>
            </w:r>
            <w:r w:rsidR="00F67FC9">
              <w:t xml:space="preserve">, men </w:t>
            </w:r>
            <w:r w:rsidR="00300CFA">
              <w:t xml:space="preserve">det </w:t>
            </w:r>
            <w:r w:rsidR="00F67FC9">
              <w:t>beregnes år</w:t>
            </w:r>
            <w:r w:rsidR="00300CFA">
              <w:t xml:space="preserve"> efter</w:t>
            </w:r>
            <w:r w:rsidR="00F67FC9">
              <w:t xml:space="preserve"> år. </w:t>
            </w:r>
            <w:r w:rsidR="00BF050B">
              <w:t xml:space="preserve">De første år skal </w:t>
            </w:r>
            <w:r w:rsidR="0075291A">
              <w:t>vi arbejde mindre, men om nogle år mere, dog stiger vi 0,45 % i løn.</w:t>
            </w:r>
          </w:p>
          <w:p w14:paraId="0187241E" w14:textId="77777777" w:rsidR="0075291A" w:rsidRDefault="0075291A" w:rsidP="001B1FC3"/>
          <w:p w14:paraId="0E618C59" w14:textId="3940AC66" w:rsidR="0075291A" w:rsidRDefault="0075291A" w:rsidP="001B1FC3">
            <w:r>
              <w:t>Medlemsundersøgelse i maj 2023</w:t>
            </w:r>
            <w:r w:rsidR="008905A5">
              <w:t xml:space="preserve"> – en stor del føler sig inddraget</w:t>
            </w:r>
            <w:r w:rsidR="00300CFA">
              <w:t xml:space="preserve"> i</w:t>
            </w:r>
            <w:r w:rsidR="008905A5">
              <w:t xml:space="preserve"> skoleplan</w:t>
            </w:r>
            <w:r w:rsidR="008819D2">
              <w:t xml:space="preserve">en. Men mange oplever ikke et rimeligt forhold mellem </w:t>
            </w:r>
            <w:r w:rsidR="00BC44F4">
              <w:t>sin undervisning og forberedelse. 48% medlemmer har nedsat</w:t>
            </w:r>
            <w:r w:rsidR="00A75852">
              <w:t xml:space="preserve"> sit ambitionsniveau. </w:t>
            </w:r>
          </w:p>
          <w:p w14:paraId="0194A212" w14:textId="77777777" w:rsidR="00A75852" w:rsidRDefault="00A75852" w:rsidP="001B1FC3"/>
          <w:p w14:paraId="0F5BD389" w14:textId="24678F76" w:rsidR="00A75852" w:rsidRDefault="00A75852" w:rsidP="001B1FC3">
            <w:r>
              <w:t>Realisering af A20 – samarbejde mellem TR og skoleleder</w:t>
            </w:r>
            <w:r w:rsidR="003048BC">
              <w:t xml:space="preserve"> har der været stort fokus på. </w:t>
            </w:r>
            <w:r w:rsidR="0000497C">
              <w:t>Virksom</w:t>
            </w:r>
            <w:r w:rsidR="00F04ECC">
              <w:t xml:space="preserve">me mekanismer. </w:t>
            </w:r>
          </w:p>
          <w:p w14:paraId="00CA69C1" w14:textId="48D1DD14" w:rsidR="00E11EF6" w:rsidRDefault="00E11EF6" w:rsidP="001B1FC3">
            <w:r>
              <w:t xml:space="preserve">Opsamlingsmøde med skolelederne </w:t>
            </w:r>
            <w:r w:rsidR="00A10B46">
              <w:t>–</w:t>
            </w:r>
            <w:r>
              <w:t xml:space="preserve"> </w:t>
            </w:r>
            <w:r w:rsidR="00A10B46">
              <w:t>der skal fortsat være fokus på opgaveoversigterne</w:t>
            </w:r>
            <w:r w:rsidR="006719FB">
              <w:t xml:space="preserve">, her har der været nogle udfordringer omkring det </w:t>
            </w:r>
            <w:r w:rsidR="00A10B46">
              <w:t>udvidede undervisningsbegreb</w:t>
            </w:r>
            <w:r w:rsidR="006719FB">
              <w:t xml:space="preserve"> og beregning af tiden til lejrskoler. </w:t>
            </w:r>
          </w:p>
          <w:p w14:paraId="4962A3B1" w14:textId="3FA1CE8C" w:rsidR="00201587" w:rsidRDefault="006719FB" w:rsidP="001B1FC3">
            <w:r>
              <w:t>Der skal være en o</w:t>
            </w:r>
            <w:r w:rsidR="00201587">
              <w:t xml:space="preserve">pstramning på dialogen </w:t>
            </w:r>
            <w:r w:rsidR="00FD0E07">
              <w:t>og opgaveoversigten</w:t>
            </w:r>
            <w:r w:rsidR="00ED5979">
              <w:t>: Opgaverne skal fremgå af oversigten med en s</w:t>
            </w:r>
            <w:r w:rsidR="00F9549C">
              <w:t>å</w:t>
            </w:r>
            <w:r w:rsidR="00ED5979">
              <w:t xml:space="preserve"> tilstrækkelig </w:t>
            </w:r>
            <w:r w:rsidR="00F9549C">
              <w:t>detaljeringsgrad</w:t>
            </w:r>
            <w:r w:rsidR="00ED5979">
              <w:t>, at de</w:t>
            </w:r>
            <w:r w:rsidR="00E672E0">
              <w:t xml:space="preserve">t danner grundlag for, at ledelsen og lærer sammen </w:t>
            </w:r>
            <w:r w:rsidR="00F9549C">
              <w:t xml:space="preserve">kan </w:t>
            </w:r>
            <w:r w:rsidR="00E672E0">
              <w:t xml:space="preserve">vurdere sammenhængen mellem lærerens tid og opgaver. </w:t>
            </w:r>
          </w:p>
          <w:p w14:paraId="11A4363B" w14:textId="77777777" w:rsidR="006F31A1" w:rsidRDefault="006F31A1" w:rsidP="001B1FC3"/>
          <w:p w14:paraId="0830B772" w14:textId="2AD5D0D9" w:rsidR="006F31A1" w:rsidRDefault="006F31A1" w:rsidP="001B1FC3">
            <w:r>
              <w:t>OK24-processen – en god proces</w:t>
            </w:r>
            <w:r w:rsidR="00BE662D">
              <w:t xml:space="preserve">, </w:t>
            </w:r>
            <w:r w:rsidR="0028150B">
              <w:t>h</w:t>
            </w:r>
            <w:r w:rsidR="00BE662D">
              <w:t xml:space="preserve">vor vi nu er ved </w:t>
            </w:r>
            <w:r w:rsidR="005E1926">
              <w:t>u</w:t>
            </w:r>
            <w:r w:rsidR="00BE662D">
              <w:t>rafstemningen</w:t>
            </w:r>
            <w:r w:rsidR="005E1926">
              <w:t>.</w:t>
            </w:r>
          </w:p>
          <w:p w14:paraId="0C36A904" w14:textId="77777777" w:rsidR="00716987" w:rsidRPr="00716987" w:rsidRDefault="00BF6A02" w:rsidP="00716987">
            <w:pPr>
              <w:pStyle w:val="Default"/>
              <w:rPr>
                <w:rFonts w:asciiTheme="minorHAnsi" w:hAnsiTheme="minorHAnsi" w:cstheme="minorHAnsi"/>
                <w:sz w:val="22"/>
                <w:szCs w:val="22"/>
              </w:rPr>
            </w:pPr>
            <w:r w:rsidRPr="00716987">
              <w:rPr>
                <w:rFonts w:asciiTheme="minorHAnsi" w:hAnsiTheme="minorHAnsi" w:cstheme="minorHAnsi"/>
                <w:sz w:val="22"/>
                <w:szCs w:val="22"/>
              </w:rPr>
              <w:t>Vi har fået en lønramme på 8,8 +</w:t>
            </w:r>
            <w:r w:rsidR="002D566D" w:rsidRPr="00716987">
              <w:rPr>
                <w:rFonts w:asciiTheme="minorHAnsi" w:hAnsiTheme="minorHAnsi" w:cstheme="minorHAnsi"/>
                <w:sz w:val="22"/>
                <w:szCs w:val="22"/>
              </w:rPr>
              <w:t>.</w:t>
            </w:r>
            <w:r w:rsidR="0002128F" w:rsidRPr="00716987">
              <w:rPr>
                <w:rFonts w:asciiTheme="minorHAnsi" w:hAnsiTheme="minorHAnsi" w:cstheme="minorHAnsi"/>
                <w:sz w:val="22"/>
                <w:szCs w:val="22"/>
              </w:rPr>
              <w:t xml:space="preserve"> Generelle lønstigninger 1. april udgør 4,0%.</w:t>
            </w:r>
            <w:r w:rsidR="00716987" w:rsidRPr="00716987">
              <w:rPr>
                <w:rFonts w:asciiTheme="minorHAnsi" w:hAnsiTheme="minorHAnsi" w:cstheme="minorHAnsi"/>
                <w:sz w:val="22"/>
                <w:szCs w:val="22"/>
              </w:rPr>
              <w:t xml:space="preserve"> </w:t>
            </w:r>
          </w:p>
          <w:p w14:paraId="27FEB12E" w14:textId="77777777" w:rsidR="00716987" w:rsidRPr="00716987" w:rsidRDefault="00716987" w:rsidP="00716987">
            <w:pPr>
              <w:pStyle w:val="Default"/>
              <w:rPr>
                <w:rFonts w:asciiTheme="minorHAnsi" w:hAnsiTheme="minorHAnsi" w:cstheme="minorHAnsi"/>
                <w:sz w:val="22"/>
                <w:szCs w:val="22"/>
              </w:rPr>
            </w:pPr>
            <w:r w:rsidRPr="00716987">
              <w:rPr>
                <w:rFonts w:asciiTheme="minorHAnsi" w:hAnsiTheme="minorHAnsi" w:cstheme="minorHAnsi"/>
                <w:sz w:val="22"/>
                <w:szCs w:val="22"/>
              </w:rPr>
              <w:t>De samlede generelle lønstigninger i overenskomstperioden udgør 6,51 % inkl. udmøntning fra reguleringsordningen</w:t>
            </w:r>
          </w:p>
          <w:p w14:paraId="526E199D" w14:textId="25A961DF" w:rsidR="0007489B" w:rsidRDefault="009619E3" w:rsidP="00FD3E3E">
            <w:r>
              <w:t>Den k</w:t>
            </w:r>
            <w:r w:rsidR="00B0576A">
              <w:t>ommunal</w:t>
            </w:r>
            <w:r>
              <w:t>e</w:t>
            </w:r>
            <w:r w:rsidR="00B0576A">
              <w:t xml:space="preserve"> kompetencefond</w:t>
            </w:r>
            <w:r w:rsidR="0082686E">
              <w:t>. Der er afsat</w:t>
            </w:r>
            <w:r w:rsidR="00B0576A">
              <w:t xml:space="preserve"> 150 million.</w:t>
            </w:r>
          </w:p>
          <w:p w14:paraId="2A2B30B4" w14:textId="5F644C10" w:rsidR="00B0576A" w:rsidRDefault="0082686E" w:rsidP="001B1FC3">
            <w:r>
              <w:t>Mulighed for</w:t>
            </w:r>
            <w:r w:rsidR="00B0576A">
              <w:t xml:space="preserve"> 6 dages kursus</w:t>
            </w:r>
            <w:r w:rsidR="004A0FAC">
              <w:t xml:space="preserve"> af </w:t>
            </w:r>
            <w:r w:rsidR="00956B99">
              <w:t>3</w:t>
            </w:r>
            <w:r w:rsidR="004A0FAC">
              <w:t>0.000 kr.</w:t>
            </w:r>
            <w:r w:rsidR="00343EE7">
              <w:t xml:space="preserve"> fra 1. april 2025</w:t>
            </w:r>
            <w:r w:rsidR="00200213">
              <w:t xml:space="preserve"> med fokus på undervisningsfag. A</w:t>
            </w:r>
            <w:r w:rsidR="004A0FAC">
              <w:t xml:space="preserve">rbejdsgiver skal </w:t>
            </w:r>
            <w:r>
              <w:t xml:space="preserve">medfinansiere </w:t>
            </w:r>
            <w:r w:rsidR="00FD76C7">
              <w:t>min. 20% af udgifterne</w:t>
            </w:r>
          </w:p>
          <w:p w14:paraId="65137B70" w14:textId="2A624DE3" w:rsidR="008953CD" w:rsidRDefault="00956B99" w:rsidP="001B1FC3">
            <w:r>
              <w:t xml:space="preserve">Styrkelse af A20. </w:t>
            </w:r>
          </w:p>
          <w:p w14:paraId="282136C2" w14:textId="14493169" w:rsidR="00956B99" w:rsidRDefault="00956B99" w:rsidP="001B1FC3">
            <w:r>
              <w:t>Hele kredsstyrelse</w:t>
            </w:r>
            <w:r w:rsidR="00FD3E3E">
              <w:t>n mener, at det er en god aftale og stemmer</w:t>
            </w:r>
            <w:r w:rsidR="00F92D05">
              <w:t xml:space="preserve"> </w:t>
            </w:r>
            <w:r w:rsidR="00202497">
              <w:t xml:space="preserve">JA. </w:t>
            </w:r>
          </w:p>
          <w:p w14:paraId="657EA054" w14:textId="77777777" w:rsidR="00202497" w:rsidRDefault="00202497" w:rsidP="001B1FC3"/>
          <w:p w14:paraId="4F5EFF49" w14:textId="2B506C3B" w:rsidR="00EF3984" w:rsidRDefault="00200213" w:rsidP="00A91EA5">
            <w:r>
              <w:t xml:space="preserve">Til sidst en tak til </w:t>
            </w:r>
            <w:proofErr w:type="spellStart"/>
            <w:r>
              <w:t>TR´erne</w:t>
            </w:r>
            <w:proofErr w:type="spellEnd"/>
            <w:r>
              <w:t xml:space="preserve">, der løfter en stor opgave ude på skolerne. Samt en tak til </w:t>
            </w:r>
            <w:r w:rsidR="00A91EA5">
              <w:t xml:space="preserve">kredsstyrelsen. </w:t>
            </w:r>
          </w:p>
          <w:p w14:paraId="1CA45032" w14:textId="0272358E" w:rsidR="00A91EA5" w:rsidRDefault="00A91EA5" w:rsidP="00A91EA5">
            <w:r>
              <w:t>DLF fylder 150 år</w:t>
            </w:r>
            <w:r w:rsidR="00E517D2">
              <w:t>,</w:t>
            </w:r>
            <w:r>
              <w:t xml:space="preserve"> </w:t>
            </w:r>
            <w:r w:rsidR="00E517D2">
              <w:t>og vi kommer forbi skolerne og fejrer den d. 3. maj.</w:t>
            </w:r>
          </w:p>
          <w:p w14:paraId="65DD7111" w14:textId="77777777" w:rsidR="00544FD0" w:rsidRDefault="00544FD0" w:rsidP="001B1FC3"/>
          <w:p w14:paraId="1E7043F7" w14:textId="77777777" w:rsidR="00F21633" w:rsidRDefault="00FF4273" w:rsidP="00FF4273">
            <w:r>
              <w:t xml:space="preserve">Rasmus kommentar til den skriftlige beretning: </w:t>
            </w:r>
          </w:p>
          <w:p w14:paraId="6C5F9AA2" w14:textId="56F95233" w:rsidR="007875BF" w:rsidRDefault="00FF4273" w:rsidP="00FF4273">
            <w:r>
              <w:t>Medlemstallet er faldet</w:t>
            </w:r>
            <w:r w:rsidR="00DA6929">
              <w:t xml:space="preserve">. Organisationsgraden er den samme. Men vi skal have alle med. </w:t>
            </w:r>
            <w:r w:rsidR="00B10AF7">
              <w:t xml:space="preserve">Den store forklaring </w:t>
            </w:r>
            <w:r w:rsidR="00B10AF7">
              <w:lastRenderedPageBreak/>
              <w:t>på det faldende timetal</w:t>
            </w:r>
            <w:r w:rsidR="00217233">
              <w:t xml:space="preserve"> ligger bl.a. i flere korte ansættelser og andre faggrupper, der varetager fagene.</w:t>
            </w:r>
            <w:r w:rsidR="00544FD0">
              <w:t xml:space="preserve"> </w:t>
            </w:r>
          </w:p>
          <w:p w14:paraId="113087E9" w14:textId="77777777" w:rsidR="007875BF" w:rsidRDefault="007875BF" w:rsidP="00FF4273"/>
          <w:p w14:paraId="70BB1D42" w14:textId="5E012DF7" w:rsidR="00F92D05" w:rsidRDefault="008134E4" w:rsidP="00F92D05">
            <w:r>
              <w:t>Beretningen godkendt</w:t>
            </w:r>
            <w:r w:rsidR="00E01151">
              <w:t xml:space="preserve">. </w:t>
            </w:r>
          </w:p>
          <w:p w14:paraId="02454611" w14:textId="555E5041" w:rsidR="00F47097" w:rsidRDefault="00F47097" w:rsidP="00FF4273"/>
          <w:p w14:paraId="5C031885" w14:textId="1F435D0E" w:rsidR="00217233" w:rsidRDefault="00217233" w:rsidP="00F92D05"/>
        </w:tc>
      </w:tr>
      <w:tr w:rsidR="000F5B86" w14:paraId="714D5C09" w14:textId="77777777" w:rsidTr="00747612">
        <w:tc>
          <w:tcPr>
            <w:tcW w:w="4248" w:type="dxa"/>
          </w:tcPr>
          <w:p w14:paraId="0AF0DF5A" w14:textId="77777777" w:rsidR="000F5B86" w:rsidRPr="00FC5E10" w:rsidRDefault="00FE2EB3" w:rsidP="00FE2EB3">
            <w:pPr>
              <w:pStyle w:val="Listeafsnit"/>
              <w:numPr>
                <w:ilvl w:val="0"/>
                <w:numId w:val="1"/>
              </w:numPr>
              <w:rPr>
                <w:b/>
                <w:bCs/>
              </w:rPr>
            </w:pPr>
            <w:r w:rsidRPr="00FC5E10">
              <w:rPr>
                <w:b/>
                <w:bCs/>
              </w:rPr>
              <w:lastRenderedPageBreak/>
              <w:t>Regnskab</w:t>
            </w:r>
          </w:p>
          <w:p w14:paraId="184A21BB" w14:textId="52D2F827" w:rsidR="00FE2EB3" w:rsidRDefault="00FE2EB3" w:rsidP="00FE2EB3">
            <w:pPr>
              <w:pStyle w:val="Listeafsnit"/>
            </w:pPr>
          </w:p>
        </w:tc>
        <w:tc>
          <w:tcPr>
            <w:tcW w:w="5380" w:type="dxa"/>
          </w:tcPr>
          <w:p w14:paraId="3BE11442" w14:textId="77777777" w:rsidR="00460C37" w:rsidRDefault="002E2CEF" w:rsidP="002E2CEF">
            <w:pPr>
              <w:spacing w:after="160" w:line="259" w:lineRule="auto"/>
            </w:pPr>
            <w:r>
              <w:t xml:space="preserve">Fremlæggelse af </w:t>
            </w:r>
            <w:r w:rsidR="00460C37">
              <w:t xml:space="preserve">regnskabet ved kasserer Rasmus Schrøder: </w:t>
            </w:r>
          </w:p>
          <w:p w14:paraId="735F3095" w14:textId="63FB5462" w:rsidR="002E2CEF" w:rsidRDefault="002E2CEF" w:rsidP="002E2CEF">
            <w:r>
              <w:t>Kredsstyrelsen er meget tilfreds med regnskabet.</w:t>
            </w:r>
          </w:p>
          <w:p w14:paraId="25D7C24F" w14:textId="77777777" w:rsidR="002E2CEF" w:rsidRDefault="002E2CEF" w:rsidP="002E2CEF">
            <w:r>
              <w:t xml:space="preserve">Vi har en stor egenkapital og god likviditet. Vores plan for balance i driften følges. Vi har fået lidt mindre end budgetteret ind i kontingenter, men har til gengæld kunnet spare på mødeudgifterne. Vores øvrige udgifter end følger budgettet eller ligger under. </w:t>
            </w:r>
          </w:p>
          <w:p w14:paraId="6146260A" w14:textId="77777777" w:rsidR="002E2CEF" w:rsidRDefault="002E2CEF" w:rsidP="002E2CEF">
            <w:r>
              <w:t xml:space="preserve">Overvejelser omkring ændring af regnskabsprincip for værdiansættelse af værdipapirer til dagskurs i stedet for købspris. </w:t>
            </w:r>
          </w:p>
          <w:p w14:paraId="5B2E4990" w14:textId="77777777" w:rsidR="002E2CEF" w:rsidRDefault="002E2CEF" w:rsidP="002E2CEF">
            <w:r>
              <w:t xml:space="preserve">Overvejelser omkring placering af frie midler, herunder ny investeringsmulighed fra DLF centralt. </w:t>
            </w:r>
          </w:p>
          <w:p w14:paraId="50BC140D" w14:textId="11971C4B" w:rsidR="00E97FF8" w:rsidRDefault="00E97FF8"/>
          <w:p w14:paraId="00860D07" w14:textId="18F89BFE" w:rsidR="00E97FF8" w:rsidRDefault="00E97FF8">
            <w:r>
              <w:t xml:space="preserve">Godkendelse af regnskabet: </w:t>
            </w:r>
            <w:r w:rsidR="002938D7">
              <w:t>Godkendt</w:t>
            </w:r>
          </w:p>
          <w:p w14:paraId="6EFCBF8C" w14:textId="047E70AA" w:rsidR="002938D7" w:rsidRPr="00443509" w:rsidRDefault="002938D7">
            <w:r>
              <w:t xml:space="preserve">En enkelt stemme </w:t>
            </w:r>
            <w:r w:rsidR="0020706E">
              <w:t xml:space="preserve">hverken for eller imod. </w:t>
            </w:r>
          </w:p>
        </w:tc>
      </w:tr>
      <w:tr w:rsidR="000F5B86" w14:paraId="72730B9E" w14:textId="77777777" w:rsidTr="00747612">
        <w:tc>
          <w:tcPr>
            <w:tcW w:w="4248" w:type="dxa"/>
          </w:tcPr>
          <w:p w14:paraId="6C52FC4E" w14:textId="79C9865F" w:rsidR="000F5B86" w:rsidRPr="00FC5E10" w:rsidRDefault="00FE2EB3" w:rsidP="00FE2EB3">
            <w:pPr>
              <w:pStyle w:val="Listeafsnit"/>
              <w:numPr>
                <w:ilvl w:val="0"/>
                <w:numId w:val="1"/>
              </w:numPr>
              <w:rPr>
                <w:b/>
                <w:bCs/>
              </w:rPr>
            </w:pPr>
            <w:r w:rsidRPr="00FC5E10">
              <w:rPr>
                <w:b/>
                <w:bCs/>
              </w:rPr>
              <w:t>Indkommende forslag – vedtægtsændringer af særlig fond</w:t>
            </w:r>
          </w:p>
        </w:tc>
        <w:tc>
          <w:tcPr>
            <w:tcW w:w="5380" w:type="dxa"/>
          </w:tcPr>
          <w:p w14:paraId="261BC3A9" w14:textId="77777777" w:rsidR="0012201E" w:rsidRDefault="00521332">
            <w:r>
              <w:t>Kasserer Rasmus Schrøder freml</w:t>
            </w:r>
            <w:r w:rsidR="0012201E">
              <w:t xml:space="preserve">agde dette punkt: </w:t>
            </w:r>
          </w:p>
          <w:p w14:paraId="239F1912" w14:textId="492B8861" w:rsidR="000F5B86" w:rsidRDefault="0020706E">
            <w:r>
              <w:t>Kredsstyrelsen ha</w:t>
            </w:r>
            <w:r w:rsidR="00CF67D8">
              <w:t>vde stillet</w:t>
            </w:r>
            <w:r>
              <w:t xml:space="preserve"> et forslag for en vedtægtsændring for særlig fond. </w:t>
            </w:r>
            <w:r w:rsidR="00557B98">
              <w:t xml:space="preserve">Kongressen </w:t>
            </w:r>
            <w:r w:rsidR="002D64EE">
              <w:t xml:space="preserve">vedtog, at det er muligt, at man kan flytte penge fra særlig fond, hvis der tjenes nok penge, </w:t>
            </w:r>
            <w:r w:rsidR="00BB2F65">
              <w:t>over til driften. Den mulighed vil kredsen gerne gøre brug af.</w:t>
            </w:r>
          </w:p>
          <w:p w14:paraId="51ACA623" w14:textId="77777777" w:rsidR="002D64EE" w:rsidRDefault="002D64EE"/>
          <w:p w14:paraId="1A9BA1F1" w14:textId="4696B0C5" w:rsidR="002D64EE" w:rsidRDefault="004420A5">
            <w:r>
              <w:t>Der blev stemt for</w:t>
            </w:r>
            <w:r w:rsidR="00B147DF">
              <w:t xml:space="preserve"> med et flertal. </w:t>
            </w:r>
          </w:p>
          <w:p w14:paraId="46A63CB0" w14:textId="3F391DFB" w:rsidR="004420A5" w:rsidRDefault="00B147DF">
            <w:r>
              <w:t>En lille håndfuld stemte hverken for eller imod</w:t>
            </w:r>
          </w:p>
        </w:tc>
      </w:tr>
      <w:tr w:rsidR="000F5B86" w14:paraId="4D80D4F0" w14:textId="77777777" w:rsidTr="00747612">
        <w:tc>
          <w:tcPr>
            <w:tcW w:w="4248" w:type="dxa"/>
          </w:tcPr>
          <w:p w14:paraId="213F3205" w14:textId="77777777" w:rsidR="000F5B86" w:rsidRPr="00FC5E10" w:rsidRDefault="00FE2EB3" w:rsidP="00FE2EB3">
            <w:pPr>
              <w:pStyle w:val="Listeafsnit"/>
              <w:numPr>
                <w:ilvl w:val="0"/>
                <w:numId w:val="1"/>
              </w:numPr>
              <w:rPr>
                <w:b/>
                <w:bCs/>
              </w:rPr>
            </w:pPr>
            <w:r w:rsidRPr="00FC5E10">
              <w:rPr>
                <w:b/>
                <w:bCs/>
              </w:rPr>
              <w:t>Fastsættelse af ydelser</w:t>
            </w:r>
          </w:p>
          <w:p w14:paraId="0735404E" w14:textId="7CE3C016" w:rsidR="00FE2EB3" w:rsidRDefault="00FE2EB3" w:rsidP="00FE2EB3">
            <w:pPr>
              <w:pStyle w:val="Listeafsnit"/>
            </w:pPr>
          </w:p>
        </w:tc>
        <w:tc>
          <w:tcPr>
            <w:tcW w:w="5380" w:type="dxa"/>
          </w:tcPr>
          <w:p w14:paraId="5D05370D" w14:textId="6F8FB0C5" w:rsidR="000F5B86" w:rsidRDefault="00EE1476">
            <w:r>
              <w:t xml:space="preserve">Punktet fremlagt af kasserer Rasmus Schrøder: </w:t>
            </w:r>
            <w:r w:rsidR="009E75EE">
              <w:t>Fastsættelse af ydelser til kredsstyrelsesmedlemmer og tillidsrepræsentanter.</w:t>
            </w:r>
            <w:r w:rsidR="00EF0621">
              <w:t xml:space="preserve"> R</w:t>
            </w:r>
            <w:r w:rsidR="0079039F">
              <w:t>eduktion på nettoarbejdstimer</w:t>
            </w:r>
            <w:r w:rsidR="005A2AD8">
              <w:t xml:space="preserve"> til 4041</w:t>
            </w:r>
            <w:r w:rsidR="0079039F">
              <w:t xml:space="preserve">, </w:t>
            </w:r>
            <w:r w:rsidR="00EB39FA">
              <w:t>da vi bliver mindre</w:t>
            </w:r>
            <w:r w:rsidR="00801CC5">
              <w:t xml:space="preserve"> medlemmer, dog</w:t>
            </w:r>
            <w:r w:rsidR="0079039F">
              <w:t xml:space="preserve"> </w:t>
            </w:r>
            <w:r w:rsidR="00801CC5">
              <w:t>mener vi</w:t>
            </w:r>
            <w:r w:rsidR="00C02F5D">
              <w:t>, at vi stadig kan oprette den samme serviceydelse.</w:t>
            </w:r>
          </w:p>
          <w:p w14:paraId="10CACAF7" w14:textId="6319BFB0" w:rsidR="00054D0E" w:rsidRDefault="00054D0E"/>
          <w:p w14:paraId="1D3CCE6A" w14:textId="38CB0735" w:rsidR="006F6F77" w:rsidRDefault="00CD1F10">
            <w:r>
              <w:t xml:space="preserve">Diæter bliver i stedet efter en regning. </w:t>
            </w:r>
          </w:p>
          <w:p w14:paraId="4978E571" w14:textId="77777777" w:rsidR="004C35A9" w:rsidRDefault="004C35A9"/>
          <w:p w14:paraId="2B548105" w14:textId="00DF1DEF" w:rsidR="004C35A9" w:rsidRDefault="0016261B">
            <w:r>
              <w:t xml:space="preserve">Ingen andre forslag. Generalforsamlingen tiltræder forslaget. </w:t>
            </w:r>
          </w:p>
          <w:p w14:paraId="20F0B5F2" w14:textId="1E6DE10F" w:rsidR="00054D0E" w:rsidRDefault="00054D0E"/>
        </w:tc>
      </w:tr>
      <w:tr w:rsidR="000F5B86" w14:paraId="1D19ACF0" w14:textId="77777777" w:rsidTr="00747612">
        <w:tc>
          <w:tcPr>
            <w:tcW w:w="4248" w:type="dxa"/>
          </w:tcPr>
          <w:p w14:paraId="0243F901" w14:textId="77777777" w:rsidR="000F5B86" w:rsidRPr="00FC5E10" w:rsidRDefault="00FE2EB3" w:rsidP="00FE2EB3">
            <w:pPr>
              <w:pStyle w:val="Listeafsnit"/>
              <w:numPr>
                <w:ilvl w:val="0"/>
                <w:numId w:val="1"/>
              </w:numPr>
              <w:rPr>
                <w:b/>
                <w:bCs/>
              </w:rPr>
            </w:pPr>
            <w:r w:rsidRPr="00FC5E10">
              <w:rPr>
                <w:b/>
                <w:bCs/>
              </w:rPr>
              <w:t>Budget og fastsættelse af kontingent</w:t>
            </w:r>
          </w:p>
          <w:p w14:paraId="7CBE52CE" w14:textId="6CB164EE" w:rsidR="00FE2EB3" w:rsidRDefault="00FE2EB3" w:rsidP="00FE2EB3">
            <w:pPr>
              <w:pStyle w:val="Listeafsnit"/>
            </w:pPr>
          </w:p>
        </w:tc>
        <w:tc>
          <w:tcPr>
            <w:tcW w:w="5380" w:type="dxa"/>
          </w:tcPr>
          <w:p w14:paraId="54511208" w14:textId="69DECE12" w:rsidR="00AF59EA" w:rsidRDefault="008E3A6F">
            <w:r>
              <w:t xml:space="preserve">Budgettet gennemgået af </w:t>
            </w:r>
            <w:r w:rsidR="00D1171B">
              <w:t xml:space="preserve">kasserer </w:t>
            </w:r>
            <w:r>
              <w:t>Rasmus</w:t>
            </w:r>
            <w:r w:rsidR="00D1171B">
              <w:t xml:space="preserve"> Schrøder.</w:t>
            </w:r>
            <w:r>
              <w:t xml:space="preserve"> </w:t>
            </w:r>
          </w:p>
          <w:p w14:paraId="35037410" w14:textId="77777777" w:rsidR="00D1171B" w:rsidRDefault="00D1171B" w:rsidP="00D1171B">
            <w:r>
              <w:t>Uændret kredskontingent 2024. Der varsles, at hvis ikke økonomien holder som planlagt, kan en kontingentforhøjelse i 2025 komme på tale.</w:t>
            </w:r>
          </w:p>
          <w:p w14:paraId="60885E7B" w14:textId="2A6F8474" w:rsidR="00D1171B" w:rsidRDefault="00D1171B" w:rsidP="00D1171B">
            <w:r>
              <w:t xml:space="preserve">Vi tager i 2024 ca. 92.000 kr. af tidligere bevilliget, men ikke brugt, frikøb. Dette fordi vores besparelse, 8 til </w:t>
            </w:r>
            <w:r w:rsidR="005A2AD8">
              <w:t>6</w:t>
            </w:r>
            <w:r>
              <w:t xml:space="preserve"> styrelsesmedlemmer, først slå helt igennem i 2025, da </w:t>
            </w:r>
            <w:r>
              <w:lastRenderedPageBreak/>
              <w:t>der jo skal betales for alle otte styrelsesmedlemmer 1/1-31/3 2024.</w:t>
            </w:r>
          </w:p>
          <w:p w14:paraId="2C7B9BED" w14:textId="23948107" w:rsidR="000F5B86" w:rsidRDefault="000F5B86"/>
        </w:tc>
      </w:tr>
      <w:tr w:rsidR="000F5B86" w:rsidRPr="00920292" w14:paraId="1287B916" w14:textId="77777777" w:rsidTr="00747612">
        <w:tc>
          <w:tcPr>
            <w:tcW w:w="4248" w:type="dxa"/>
          </w:tcPr>
          <w:p w14:paraId="150926CB" w14:textId="77777777" w:rsidR="000F5B86" w:rsidRPr="00FC5E10" w:rsidRDefault="00FE2EB3" w:rsidP="00FE2EB3">
            <w:pPr>
              <w:pStyle w:val="Listeafsnit"/>
              <w:numPr>
                <w:ilvl w:val="0"/>
                <w:numId w:val="1"/>
              </w:numPr>
              <w:rPr>
                <w:b/>
                <w:bCs/>
              </w:rPr>
            </w:pPr>
            <w:r w:rsidRPr="00FC5E10">
              <w:rPr>
                <w:b/>
                <w:bCs/>
              </w:rPr>
              <w:lastRenderedPageBreak/>
              <w:t>Valg</w:t>
            </w:r>
          </w:p>
          <w:p w14:paraId="40991C5D" w14:textId="15A09C07" w:rsidR="00FE2EB3" w:rsidRDefault="00FE2EB3" w:rsidP="00FE2EB3">
            <w:pPr>
              <w:pStyle w:val="Listeafsnit"/>
            </w:pPr>
          </w:p>
        </w:tc>
        <w:tc>
          <w:tcPr>
            <w:tcW w:w="5380" w:type="dxa"/>
          </w:tcPr>
          <w:p w14:paraId="36815B41" w14:textId="1D6EA343" w:rsidR="000F5B86" w:rsidRDefault="001F4189">
            <w:r w:rsidRPr="00FF7CEF">
              <w:rPr>
                <w:b/>
                <w:bCs/>
              </w:rPr>
              <w:t>Formand</w:t>
            </w:r>
            <w:r w:rsidR="00252B12" w:rsidRPr="00FF7CEF">
              <w:rPr>
                <w:b/>
                <w:bCs/>
              </w:rPr>
              <w:t xml:space="preserve"> og </w:t>
            </w:r>
            <w:r w:rsidR="00E40022">
              <w:rPr>
                <w:b/>
                <w:bCs/>
              </w:rPr>
              <w:t>d</w:t>
            </w:r>
            <w:r w:rsidR="0015578D" w:rsidRPr="00FF7CEF">
              <w:rPr>
                <w:b/>
                <w:bCs/>
              </w:rPr>
              <w:t>elegeret</w:t>
            </w:r>
            <w:r w:rsidR="00E40022">
              <w:rPr>
                <w:b/>
                <w:bCs/>
              </w:rPr>
              <w:t xml:space="preserve"> til kongres</w:t>
            </w:r>
            <w:r w:rsidR="00501FC6">
              <w:t>:</w:t>
            </w:r>
            <w:r w:rsidR="004D66C2">
              <w:t xml:space="preserve"> </w:t>
            </w:r>
            <w:r w:rsidR="003D3C45">
              <w:t xml:space="preserve">Opstillet: </w:t>
            </w:r>
            <w:r w:rsidR="004D66C2">
              <w:t xml:space="preserve">Mads </w:t>
            </w:r>
            <w:r w:rsidR="003D3C45">
              <w:t>og</w:t>
            </w:r>
            <w:r w:rsidR="004D66C2">
              <w:t xml:space="preserve"> </w:t>
            </w:r>
            <w:r w:rsidR="00DF27C1">
              <w:t xml:space="preserve">genvalgt. </w:t>
            </w:r>
          </w:p>
          <w:p w14:paraId="77FD9C02" w14:textId="2FE4989D" w:rsidR="00A65E05" w:rsidRDefault="00A65E05">
            <w:r>
              <w:t xml:space="preserve">Mads </w:t>
            </w:r>
            <w:r w:rsidR="00E8274A">
              <w:t>holdt en takketale til de to afgående kredsstyrelsesmedlemmer</w:t>
            </w:r>
            <w:r w:rsidR="009879B3">
              <w:t xml:space="preserve">, Claus og Peter. </w:t>
            </w:r>
          </w:p>
          <w:p w14:paraId="35DA5FD1" w14:textId="72D1E0F1" w:rsidR="000A533E" w:rsidRDefault="000A533E">
            <w:r>
              <w:t xml:space="preserve">Peter </w:t>
            </w:r>
            <w:r w:rsidR="006C2499">
              <w:t>tog ordet og sagde tak for samarbejdet</w:t>
            </w:r>
            <w:r w:rsidR="00601019">
              <w:t xml:space="preserve"> til alle. </w:t>
            </w:r>
          </w:p>
          <w:p w14:paraId="36EAC4A3" w14:textId="77777777" w:rsidR="00FF7CEF" w:rsidRDefault="00FF7CEF"/>
          <w:p w14:paraId="5965E299" w14:textId="47C5030D" w:rsidR="001F4189" w:rsidRPr="00502C0A" w:rsidRDefault="001F4189">
            <w:r w:rsidRPr="00FF7CEF">
              <w:rPr>
                <w:b/>
                <w:bCs/>
              </w:rPr>
              <w:t>Næstformand</w:t>
            </w:r>
            <w:r w:rsidR="00FF7CEF">
              <w:rPr>
                <w:b/>
                <w:bCs/>
              </w:rPr>
              <w:t xml:space="preserve"> </w:t>
            </w:r>
            <w:r w:rsidR="00493E74" w:rsidRPr="00493E74">
              <w:rPr>
                <w:b/>
                <w:bCs/>
              </w:rPr>
              <w:t>og delegeret</w:t>
            </w:r>
            <w:r w:rsidR="00E40022">
              <w:rPr>
                <w:b/>
                <w:bCs/>
              </w:rPr>
              <w:t xml:space="preserve"> til kongres</w:t>
            </w:r>
            <w:r w:rsidR="003D3C45">
              <w:rPr>
                <w:b/>
                <w:bCs/>
              </w:rPr>
              <w:t xml:space="preserve">: </w:t>
            </w:r>
            <w:r w:rsidR="003D3C45">
              <w:t xml:space="preserve">Opstillet </w:t>
            </w:r>
            <w:r w:rsidR="00502C0A">
              <w:t>Rasmus</w:t>
            </w:r>
            <w:r w:rsidR="003D3C45">
              <w:t xml:space="preserve"> og</w:t>
            </w:r>
            <w:r w:rsidR="000416B9">
              <w:t xml:space="preserve"> </w:t>
            </w:r>
            <w:r w:rsidR="00502C0A">
              <w:t>valgt</w:t>
            </w:r>
            <w:r w:rsidR="004527A2">
              <w:t>.</w:t>
            </w:r>
          </w:p>
          <w:p w14:paraId="2DEF10F7" w14:textId="77777777" w:rsidR="00FF7CEF" w:rsidRDefault="00FF7CEF"/>
          <w:p w14:paraId="28EBD78D" w14:textId="77777777" w:rsidR="000416B9" w:rsidRDefault="00EB0D2B">
            <w:r w:rsidRPr="00FF7CEF">
              <w:rPr>
                <w:b/>
                <w:bCs/>
              </w:rPr>
              <w:t>Kasserer</w:t>
            </w:r>
            <w:r w:rsidR="00502C0A">
              <w:rPr>
                <w:b/>
                <w:bCs/>
              </w:rPr>
              <w:t xml:space="preserve"> </w:t>
            </w:r>
            <w:r w:rsidR="000B1DB3">
              <w:t>–</w:t>
            </w:r>
            <w:r w:rsidR="00502C0A">
              <w:t xml:space="preserve"> </w:t>
            </w:r>
            <w:r w:rsidR="000B1DB3">
              <w:t>Opstille</w:t>
            </w:r>
            <w:r w:rsidR="000416B9">
              <w:t>t</w:t>
            </w:r>
            <w:r w:rsidR="000B1DB3">
              <w:t xml:space="preserve"> Rasmus, der blev </w:t>
            </w:r>
            <w:r w:rsidR="00F27275">
              <w:t>gen</w:t>
            </w:r>
            <w:r w:rsidR="000B1DB3">
              <w:t>valgt.</w:t>
            </w:r>
          </w:p>
          <w:p w14:paraId="240721D8" w14:textId="44DB3778" w:rsidR="001F4189" w:rsidRDefault="000B1DB3">
            <w:r>
              <w:t xml:space="preserve"> </w:t>
            </w:r>
          </w:p>
          <w:p w14:paraId="2AB55184" w14:textId="61E8C0DF" w:rsidR="00700BF2" w:rsidRDefault="00700BF2">
            <w:r>
              <w:t xml:space="preserve">Claus </w:t>
            </w:r>
            <w:r w:rsidR="00F64960">
              <w:t xml:space="preserve">tog </w:t>
            </w:r>
            <w:r w:rsidR="00501FC6">
              <w:t>ordet</w:t>
            </w:r>
            <w:r w:rsidR="00F64960">
              <w:t xml:space="preserve"> og takkede for samarbejdet.</w:t>
            </w:r>
            <w:r w:rsidR="00400A52">
              <w:t xml:space="preserve"> </w:t>
            </w:r>
          </w:p>
          <w:p w14:paraId="5156110D" w14:textId="77777777" w:rsidR="00400A52" w:rsidRPr="00502C0A" w:rsidRDefault="00400A52"/>
          <w:p w14:paraId="5CEBB22C" w14:textId="5D32C3E2" w:rsidR="00EB0D2B" w:rsidRDefault="00EB0D2B">
            <w:r w:rsidRPr="00FF7CEF">
              <w:rPr>
                <w:b/>
                <w:bCs/>
              </w:rPr>
              <w:t>4 styrelsesmedlemmer</w:t>
            </w:r>
            <w:r w:rsidR="000416B9">
              <w:rPr>
                <w:b/>
                <w:bCs/>
              </w:rPr>
              <w:t xml:space="preserve">: </w:t>
            </w:r>
            <w:r w:rsidR="000416B9">
              <w:t>Opstillet</w:t>
            </w:r>
            <w:r w:rsidR="00DC1680">
              <w:rPr>
                <w:b/>
                <w:bCs/>
              </w:rPr>
              <w:t xml:space="preserve"> </w:t>
            </w:r>
            <w:r w:rsidR="00DC1680">
              <w:t xml:space="preserve">Camilla, Frank, </w:t>
            </w:r>
            <w:r w:rsidR="0054617A">
              <w:t>Lars og Charlotte</w:t>
            </w:r>
            <w:r w:rsidR="000416B9">
              <w:t xml:space="preserve">. </w:t>
            </w:r>
            <w:r w:rsidR="00AF15B2">
              <w:t>De blev genvalgt.</w:t>
            </w:r>
          </w:p>
          <w:p w14:paraId="1AEE0EA5" w14:textId="77777777" w:rsidR="003C1C7B" w:rsidRDefault="003C1C7B"/>
          <w:p w14:paraId="1B25C807" w14:textId="6BFF876F" w:rsidR="003C1C7B" w:rsidRDefault="003C1C7B">
            <w:r w:rsidRPr="000416B9">
              <w:rPr>
                <w:b/>
                <w:bCs/>
              </w:rPr>
              <w:t>Suppleant til kongressen</w:t>
            </w:r>
            <w:r>
              <w:t xml:space="preserve">: </w:t>
            </w:r>
            <w:r w:rsidR="000416B9">
              <w:t>Opstillet Camilla</w:t>
            </w:r>
            <w:r w:rsidR="00400A52">
              <w:t xml:space="preserve"> og </w:t>
            </w:r>
            <w:r w:rsidR="00316C55">
              <w:t>valgt.</w:t>
            </w:r>
          </w:p>
          <w:p w14:paraId="6882069B" w14:textId="77777777" w:rsidR="00A55ED4" w:rsidRDefault="00A55ED4"/>
          <w:p w14:paraId="5DCC353B" w14:textId="2820748F" w:rsidR="00A55ED4" w:rsidRDefault="000416B9">
            <w:r>
              <w:rPr>
                <w:b/>
                <w:bCs/>
              </w:rPr>
              <w:t xml:space="preserve">Interne </w:t>
            </w:r>
            <w:r w:rsidR="00A55ED4" w:rsidRPr="000416B9">
              <w:rPr>
                <w:b/>
                <w:bCs/>
              </w:rPr>
              <w:t>Revisorer:</w:t>
            </w:r>
            <w:r w:rsidR="00A55ED4">
              <w:t xml:space="preserve"> Torben Hagedorn og Peter Jensen</w:t>
            </w:r>
            <w:r w:rsidR="001E70B4">
              <w:t xml:space="preserve"> opstillet og valgt.</w:t>
            </w:r>
          </w:p>
          <w:p w14:paraId="6E77659C" w14:textId="77777777" w:rsidR="001E70B4" w:rsidRDefault="001E70B4"/>
          <w:p w14:paraId="15966282" w14:textId="69199EA4" w:rsidR="001E70B4" w:rsidRPr="00920292" w:rsidRDefault="000416B9">
            <w:r>
              <w:rPr>
                <w:b/>
                <w:bCs/>
              </w:rPr>
              <w:t xml:space="preserve">Intern </w:t>
            </w:r>
            <w:r w:rsidR="001E70B4" w:rsidRPr="000416B9">
              <w:rPr>
                <w:b/>
                <w:bCs/>
              </w:rPr>
              <w:t>Suppleant til revisor:</w:t>
            </w:r>
            <w:r w:rsidR="001E70B4" w:rsidRPr="00920292">
              <w:t xml:space="preserve"> Michael Wissing opstillet</w:t>
            </w:r>
            <w:r w:rsidR="00920292" w:rsidRPr="00920292">
              <w:t xml:space="preserve"> og va</w:t>
            </w:r>
            <w:r w:rsidR="00920292">
              <w:t>lgt.</w:t>
            </w:r>
          </w:p>
          <w:p w14:paraId="4CE1EE81" w14:textId="6D559D68" w:rsidR="00A55ED4" w:rsidRPr="00920292" w:rsidRDefault="00A55ED4"/>
        </w:tc>
      </w:tr>
      <w:tr w:rsidR="000F5B86" w14:paraId="23292017" w14:textId="77777777" w:rsidTr="00747612">
        <w:tc>
          <w:tcPr>
            <w:tcW w:w="4248" w:type="dxa"/>
          </w:tcPr>
          <w:p w14:paraId="0329A038" w14:textId="77777777" w:rsidR="000F5B86" w:rsidRPr="00FC5E10" w:rsidRDefault="00FE2EB3" w:rsidP="00FE2EB3">
            <w:pPr>
              <w:pStyle w:val="Listeafsnit"/>
              <w:numPr>
                <w:ilvl w:val="0"/>
                <w:numId w:val="1"/>
              </w:numPr>
              <w:rPr>
                <w:b/>
                <w:bCs/>
              </w:rPr>
            </w:pPr>
            <w:r w:rsidRPr="00FC5E10">
              <w:rPr>
                <w:b/>
                <w:bCs/>
              </w:rPr>
              <w:t>Evt.</w:t>
            </w:r>
          </w:p>
          <w:p w14:paraId="5CF14A57" w14:textId="4352FE20" w:rsidR="00FE2EB3" w:rsidRDefault="00FE2EB3" w:rsidP="00FE2EB3">
            <w:pPr>
              <w:pStyle w:val="Listeafsnit"/>
            </w:pPr>
          </w:p>
        </w:tc>
        <w:tc>
          <w:tcPr>
            <w:tcW w:w="5380" w:type="dxa"/>
          </w:tcPr>
          <w:p w14:paraId="4F1BF9EF" w14:textId="6DC50795" w:rsidR="000F5B86" w:rsidRDefault="007C0A94">
            <w:r>
              <w:t xml:space="preserve">Dirigent Lars Holmboe takkede </w:t>
            </w:r>
            <w:r w:rsidR="00DE59A9">
              <w:t>alle for deltagelse i generalforsamling. Kredsstyrelsen sluttede af med en tak</w:t>
            </w:r>
            <w:r w:rsidR="0021561E">
              <w:t xml:space="preserve"> til Lars Holmboe.</w:t>
            </w:r>
          </w:p>
          <w:p w14:paraId="2FBDE5E4" w14:textId="3127A32D" w:rsidR="0021561E" w:rsidRDefault="0021561E"/>
        </w:tc>
      </w:tr>
    </w:tbl>
    <w:p w14:paraId="5103FAFC" w14:textId="77777777" w:rsidR="000F5B86" w:rsidRDefault="000F5B86"/>
    <w:p w14:paraId="500A37D9" w14:textId="7C59BE7F" w:rsidR="00FE2EB3" w:rsidRDefault="00FE2EB3" w:rsidP="00FE2EB3">
      <w:pPr>
        <w:jc w:val="right"/>
      </w:pPr>
      <w:r>
        <w:t>Referent: Charlotte</w:t>
      </w:r>
    </w:p>
    <w:p w14:paraId="5D1ECBF9" w14:textId="77777777" w:rsidR="00FE2EB3" w:rsidRDefault="00FE2EB3" w:rsidP="00FE2EB3"/>
    <w:p w14:paraId="3FF5539D" w14:textId="77777777" w:rsidR="00FE2EB3" w:rsidRDefault="00FE2EB3" w:rsidP="00FE2EB3"/>
    <w:p w14:paraId="4127F375" w14:textId="141778D9" w:rsidR="00FE2EB3" w:rsidRDefault="00FE2EB3" w:rsidP="00FE2EB3">
      <w:r>
        <w:t>________________________________</w:t>
      </w:r>
      <w:r>
        <w:tab/>
      </w:r>
      <w:r>
        <w:tab/>
        <w:t>________________________________________</w:t>
      </w:r>
    </w:p>
    <w:p w14:paraId="1FC9E22E" w14:textId="058F5698" w:rsidR="00FE2EB3" w:rsidRDefault="00FE2EB3" w:rsidP="00FE2EB3">
      <w:r>
        <w:t>Lars Holmboe</w:t>
      </w:r>
      <w:r>
        <w:tab/>
      </w:r>
      <w:r>
        <w:tab/>
      </w:r>
      <w:r>
        <w:tab/>
      </w:r>
      <w:r>
        <w:tab/>
        <w:t>Mads Lund</w:t>
      </w:r>
    </w:p>
    <w:sectPr w:rsidR="00FE2EB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D51A0"/>
    <w:multiLevelType w:val="hybridMultilevel"/>
    <w:tmpl w:val="A32C554C"/>
    <w:lvl w:ilvl="0" w:tplc="1C1EF0D4">
      <w:start w:val="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F856E9E"/>
    <w:multiLevelType w:val="hybridMultilevel"/>
    <w:tmpl w:val="E34A18D0"/>
    <w:lvl w:ilvl="0" w:tplc="0406000B">
      <w:start w:val="1"/>
      <w:numFmt w:val="bullet"/>
      <w:lvlText w:val=""/>
      <w:lvlJc w:val="left"/>
      <w:pPr>
        <w:ind w:left="1080" w:hanging="360"/>
      </w:pPr>
      <w:rPr>
        <w:rFonts w:ascii="Wingdings" w:hAnsi="Wingdings"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 w15:restartNumberingAfterBreak="0">
    <w:nsid w:val="56C6244C"/>
    <w:multiLevelType w:val="hybridMultilevel"/>
    <w:tmpl w:val="BD20EB1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824003986">
    <w:abstractNumId w:val="2"/>
  </w:num>
  <w:num w:numId="2" w16cid:durableId="496111570">
    <w:abstractNumId w:val="0"/>
  </w:num>
  <w:num w:numId="3" w16cid:durableId="168909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B86"/>
    <w:rsid w:val="0000497C"/>
    <w:rsid w:val="0002128F"/>
    <w:rsid w:val="00027116"/>
    <w:rsid w:val="000416B9"/>
    <w:rsid w:val="00054D0E"/>
    <w:rsid w:val="0007489B"/>
    <w:rsid w:val="0008000C"/>
    <w:rsid w:val="00085BD1"/>
    <w:rsid w:val="000A533E"/>
    <w:rsid w:val="000A6E78"/>
    <w:rsid w:val="000B1DB3"/>
    <w:rsid w:val="000C1657"/>
    <w:rsid w:val="000F5B86"/>
    <w:rsid w:val="00103EF6"/>
    <w:rsid w:val="0011136C"/>
    <w:rsid w:val="0012201E"/>
    <w:rsid w:val="0015578D"/>
    <w:rsid w:val="0016261B"/>
    <w:rsid w:val="00164078"/>
    <w:rsid w:val="00193202"/>
    <w:rsid w:val="001A5349"/>
    <w:rsid w:val="001B02F8"/>
    <w:rsid w:val="001B03BF"/>
    <w:rsid w:val="001B1FC3"/>
    <w:rsid w:val="001E70B4"/>
    <w:rsid w:val="001E75B0"/>
    <w:rsid w:val="001F4189"/>
    <w:rsid w:val="00200213"/>
    <w:rsid w:val="00201587"/>
    <w:rsid w:val="00201C69"/>
    <w:rsid w:val="002022DD"/>
    <w:rsid w:val="00202497"/>
    <w:rsid w:val="0020706E"/>
    <w:rsid w:val="0021561E"/>
    <w:rsid w:val="00217233"/>
    <w:rsid w:val="00235BDA"/>
    <w:rsid w:val="00252B12"/>
    <w:rsid w:val="0028150B"/>
    <w:rsid w:val="002938D7"/>
    <w:rsid w:val="002A5983"/>
    <w:rsid w:val="002D566D"/>
    <w:rsid w:val="002D64EE"/>
    <w:rsid w:val="002E244F"/>
    <w:rsid w:val="002E2CEF"/>
    <w:rsid w:val="00300CFA"/>
    <w:rsid w:val="003048BC"/>
    <w:rsid w:val="00315D5D"/>
    <w:rsid w:val="00316C55"/>
    <w:rsid w:val="00320E94"/>
    <w:rsid w:val="00343EE7"/>
    <w:rsid w:val="003502F8"/>
    <w:rsid w:val="0039203C"/>
    <w:rsid w:val="003B032B"/>
    <w:rsid w:val="003C1C7B"/>
    <w:rsid w:val="003C7033"/>
    <w:rsid w:val="003D3C45"/>
    <w:rsid w:val="003E5A03"/>
    <w:rsid w:val="00400A52"/>
    <w:rsid w:val="00436D73"/>
    <w:rsid w:val="004420A5"/>
    <w:rsid w:val="00443509"/>
    <w:rsid w:val="004527A2"/>
    <w:rsid w:val="00460C37"/>
    <w:rsid w:val="0048151D"/>
    <w:rsid w:val="00493E74"/>
    <w:rsid w:val="004A0FAC"/>
    <w:rsid w:val="004C35A9"/>
    <w:rsid w:val="004C55BC"/>
    <w:rsid w:val="004D0A7E"/>
    <w:rsid w:val="004D20A1"/>
    <w:rsid w:val="004D3605"/>
    <w:rsid w:val="004D66C2"/>
    <w:rsid w:val="004F0291"/>
    <w:rsid w:val="00501FC6"/>
    <w:rsid w:val="00502C0A"/>
    <w:rsid w:val="00521332"/>
    <w:rsid w:val="00544FD0"/>
    <w:rsid w:val="0054617A"/>
    <w:rsid w:val="00557B98"/>
    <w:rsid w:val="00577455"/>
    <w:rsid w:val="00587994"/>
    <w:rsid w:val="005A2AD8"/>
    <w:rsid w:val="005A2E1D"/>
    <w:rsid w:val="005C0F2F"/>
    <w:rsid w:val="005E1926"/>
    <w:rsid w:val="005F6DA6"/>
    <w:rsid w:val="00601019"/>
    <w:rsid w:val="006066A5"/>
    <w:rsid w:val="006160D2"/>
    <w:rsid w:val="006224CA"/>
    <w:rsid w:val="006719FB"/>
    <w:rsid w:val="006A5FA8"/>
    <w:rsid w:val="006B486D"/>
    <w:rsid w:val="006C2499"/>
    <w:rsid w:val="006F012D"/>
    <w:rsid w:val="006F31A1"/>
    <w:rsid w:val="006F6F77"/>
    <w:rsid w:val="00700BF2"/>
    <w:rsid w:val="00716987"/>
    <w:rsid w:val="00747612"/>
    <w:rsid w:val="0075291A"/>
    <w:rsid w:val="00767594"/>
    <w:rsid w:val="007875BF"/>
    <w:rsid w:val="0079039F"/>
    <w:rsid w:val="007C0A94"/>
    <w:rsid w:val="007C3063"/>
    <w:rsid w:val="007D3713"/>
    <w:rsid w:val="007E4FE9"/>
    <w:rsid w:val="00801CC5"/>
    <w:rsid w:val="008134E4"/>
    <w:rsid w:val="00814C00"/>
    <w:rsid w:val="0082686E"/>
    <w:rsid w:val="00836766"/>
    <w:rsid w:val="00862579"/>
    <w:rsid w:val="008819D2"/>
    <w:rsid w:val="008905A5"/>
    <w:rsid w:val="00894558"/>
    <w:rsid w:val="008953CD"/>
    <w:rsid w:val="008B59E5"/>
    <w:rsid w:val="008C7AF9"/>
    <w:rsid w:val="008E3A6F"/>
    <w:rsid w:val="008E7E44"/>
    <w:rsid w:val="00920292"/>
    <w:rsid w:val="00944D37"/>
    <w:rsid w:val="00956B99"/>
    <w:rsid w:val="009619E3"/>
    <w:rsid w:val="00972BFA"/>
    <w:rsid w:val="009879B3"/>
    <w:rsid w:val="00996098"/>
    <w:rsid w:val="00997C46"/>
    <w:rsid w:val="009B4256"/>
    <w:rsid w:val="009E75EE"/>
    <w:rsid w:val="00A10B46"/>
    <w:rsid w:val="00A13CE4"/>
    <w:rsid w:val="00A24657"/>
    <w:rsid w:val="00A41730"/>
    <w:rsid w:val="00A55ED4"/>
    <w:rsid w:val="00A65E05"/>
    <w:rsid w:val="00A75852"/>
    <w:rsid w:val="00A81F8C"/>
    <w:rsid w:val="00A91EA5"/>
    <w:rsid w:val="00AA67C2"/>
    <w:rsid w:val="00AC2118"/>
    <w:rsid w:val="00AD6452"/>
    <w:rsid w:val="00AF15B2"/>
    <w:rsid w:val="00AF1883"/>
    <w:rsid w:val="00AF59EA"/>
    <w:rsid w:val="00AF6D03"/>
    <w:rsid w:val="00B0576A"/>
    <w:rsid w:val="00B10AF7"/>
    <w:rsid w:val="00B147DF"/>
    <w:rsid w:val="00B304E7"/>
    <w:rsid w:val="00BB2F65"/>
    <w:rsid w:val="00BB5AA6"/>
    <w:rsid w:val="00BC44F4"/>
    <w:rsid w:val="00BE662D"/>
    <w:rsid w:val="00BE7457"/>
    <w:rsid w:val="00BF050B"/>
    <w:rsid w:val="00BF1C4E"/>
    <w:rsid w:val="00BF6A02"/>
    <w:rsid w:val="00C02F5D"/>
    <w:rsid w:val="00C046DB"/>
    <w:rsid w:val="00C24E09"/>
    <w:rsid w:val="00C458CE"/>
    <w:rsid w:val="00CB3DDD"/>
    <w:rsid w:val="00CB79ED"/>
    <w:rsid w:val="00CB7BED"/>
    <w:rsid w:val="00CD1F10"/>
    <w:rsid w:val="00CE648A"/>
    <w:rsid w:val="00CF6032"/>
    <w:rsid w:val="00CF67D8"/>
    <w:rsid w:val="00D1171B"/>
    <w:rsid w:val="00D12AC3"/>
    <w:rsid w:val="00D20D62"/>
    <w:rsid w:val="00D3380A"/>
    <w:rsid w:val="00D3581D"/>
    <w:rsid w:val="00D44264"/>
    <w:rsid w:val="00D90314"/>
    <w:rsid w:val="00D90B1E"/>
    <w:rsid w:val="00DA6929"/>
    <w:rsid w:val="00DC1680"/>
    <w:rsid w:val="00DE59A9"/>
    <w:rsid w:val="00DF27C1"/>
    <w:rsid w:val="00DF4C71"/>
    <w:rsid w:val="00E01151"/>
    <w:rsid w:val="00E11EF6"/>
    <w:rsid w:val="00E32FDA"/>
    <w:rsid w:val="00E40022"/>
    <w:rsid w:val="00E517D2"/>
    <w:rsid w:val="00E672E0"/>
    <w:rsid w:val="00E7668F"/>
    <w:rsid w:val="00E8274A"/>
    <w:rsid w:val="00E97FF8"/>
    <w:rsid w:val="00EB0D2B"/>
    <w:rsid w:val="00EB39FA"/>
    <w:rsid w:val="00ED5979"/>
    <w:rsid w:val="00EE1476"/>
    <w:rsid w:val="00EE2D02"/>
    <w:rsid w:val="00EF0621"/>
    <w:rsid w:val="00EF3984"/>
    <w:rsid w:val="00F0018B"/>
    <w:rsid w:val="00F04ECC"/>
    <w:rsid w:val="00F13B7D"/>
    <w:rsid w:val="00F177C4"/>
    <w:rsid w:val="00F21633"/>
    <w:rsid w:val="00F27275"/>
    <w:rsid w:val="00F47097"/>
    <w:rsid w:val="00F61DCA"/>
    <w:rsid w:val="00F64960"/>
    <w:rsid w:val="00F64D18"/>
    <w:rsid w:val="00F67FC9"/>
    <w:rsid w:val="00F92D05"/>
    <w:rsid w:val="00F931BD"/>
    <w:rsid w:val="00F9549C"/>
    <w:rsid w:val="00FC5E10"/>
    <w:rsid w:val="00FD0E07"/>
    <w:rsid w:val="00FD3E3E"/>
    <w:rsid w:val="00FD55FF"/>
    <w:rsid w:val="00FD61B7"/>
    <w:rsid w:val="00FD76C7"/>
    <w:rsid w:val="00FE2EB3"/>
    <w:rsid w:val="00FF4273"/>
    <w:rsid w:val="00FF7CE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A3F17"/>
  <w15:chartTrackingRefBased/>
  <w15:docId w15:val="{12DB7896-79C9-416E-807B-5178476A7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0F5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FE2EB3"/>
    <w:pPr>
      <w:ind w:left="720"/>
      <w:contextualSpacing/>
    </w:pPr>
  </w:style>
  <w:style w:type="paragraph" w:customStyle="1" w:styleId="Default">
    <w:name w:val="Default"/>
    <w:rsid w:val="0071698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391120">
      <w:bodyDiv w:val="1"/>
      <w:marLeft w:val="0"/>
      <w:marRight w:val="0"/>
      <w:marTop w:val="0"/>
      <w:marBottom w:val="0"/>
      <w:divBdr>
        <w:top w:val="none" w:sz="0" w:space="0" w:color="auto"/>
        <w:left w:val="none" w:sz="0" w:space="0" w:color="auto"/>
        <w:bottom w:val="none" w:sz="0" w:space="0" w:color="auto"/>
        <w:right w:val="none" w:sz="0" w:space="0" w:color="auto"/>
      </w:divBdr>
    </w:div>
    <w:div w:id="154016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994</Words>
  <Characters>6068</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Lindtner</dc:creator>
  <cp:keywords/>
  <dc:description/>
  <cp:lastModifiedBy>Charlotte Lindtner</cp:lastModifiedBy>
  <cp:revision>4</cp:revision>
  <dcterms:created xsi:type="dcterms:W3CDTF">2024-03-15T08:51:00Z</dcterms:created>
  <dcterms:modified xsi:type="dcterms:W3CDTF">2024-03-15T09:02:00Z</dcterms:modified>
</cp:coreProperties>
</file>